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BA" w:rsidRPr="00F30271" w:rsidRDefault="00A116BF" w:rsidP="00357691">
      <w:pPr>
        <w:pStyle w:val="NormalWeb"/>
        <w:jc w:val="center"/>
        <w:rPr>
          <w:rFonts w:ascii="Arial Narrow" w:hAnsi="Arial Narrow" w:cs="Arial"/>
          <w:b/>
          <w:sz w:val="32"/>
          <w:szCs w:val="32"/>
        </w:rPr>
      </w:pPr>
      <w:r w:rsidRPr="00F30271">
        <w:rPr>
          <w:rStyle w:val="Textoennegrita"/>
          <w:rFonts w:ascii="Arial Narrow" w:hAnsi="Arial Narrow" w:cs="Arial"/>
          <w:sz w:val="32"/>
          <w:szCs w:val="32"/>
        </w:rPr>
        <w:t>Título e</w:t>
      </w:r>
      <w:r w:rsidR="00437BDB">
        <w:rPr>
          <w:rFonts w:ascii="Arial Narrow" w:hAnsi="Arial Narrow" w:cs="Arial"/>
          <w:b/>
          <w:sz w:val="32"/>
          <w:szCs w:val="32"/>
        </w:rPr>
        <w:t>n español</w:t>
      </w:r>
      <w:r w:rsidRPr="00F30271">
        <w:rPr>
          <w:rFonts w:ascii="Arial Narrow" w:hAnsi="Arial Narrow" w:cs="Arial"/>
          <w:b/>
          <w:sz w:val="32"/>
          <w:szCs w:val="32"/>
        </w:rPr>
        <w:t>. En letra m</w:t>
      </w:r>
      <w:r w:rsidR="00437BDB">
        <w:rPr>
          <w:rFonts w:ascii="Arial Narrow" w:hAnsi="Arial Narrow" w:cs="Arial"/>
          <w:b/>
          <w:sz w:val="32"/>
          <w:szCs w:val="32"/>
        </w:rPr>
        <w:t>inús</w:t>
      </w:r>
      <w:r w:rsidRPr="00F30271">
        <w:rPr>
          <w:rFonts w:ascii="Arial Narrow" w:hAnsi="Arial Narrow" w:cs="Arial"/>
          <w:b/>
          <w:sz w:val="32"/>
          <w:szCs w:val="32"/>
        </w:rPr>
        <w:t xml:space="preserve">cula </w:t>
      </w:r>
      <w:r w:rsidR="00437BDB">
        <w:rPr>
          <w:rFonts w:ascii="Arial Narrow" w:hAnsi="Arial Narrow" w:cs="Arial"/>
          <w:b/>
          <w:sz w:val="32"/>
          <w:szCs w:val="32"/>
        </w:rPr>
        <w:t>Arial Narrow 16</w:t>
      </w:r>
      <w:r w:rsidRPr="00F30271">
        <w:rPr>
          <w:rFonts w:ascii="Arial Narrow" w:hAnsi="Arial Narrow" w:cs="Arial"/>
          <w:b/>
          <w:sz w:val="32"/>
          <w:szCs w:val="32"/>
        </w:rPr>
        <w:t>, negrita y centrado.</w:t>
      </w:r>
      <w:bookmarkStart w:id="0" w:name="_GoBack"/>
      <w:bookmarkEnd w:id="0"/>
    </w:p>
    <w:p w:rsidR="00437BDB" w:rsidRPr="00637180" w:rsidRDefault="00731B2B" w:rsidP="00731B2B">
      <w:pPr>
        <w:jc w:val="center"/>
        <w:rPr>
          <w:rStyle w:val="Textoennegrita"/>
          <w:rFonts w:ascii="Arial Narrow" w:hAnsi="Arial Narrow" w:cs="Arial"/>
          <w:sz w:val="32"/>
          <w:szCs w:val="32"/>
          <w:lang w:val="en-US"/>
        </w:rPr>
      </w:pPr>
      <w:r w:rsidRPr="00731B2B">
        <w:rPr>
          <w:rStyle w:val="Textoennegrita"/>
          <w:rFonts w:ascii="Arial Narrow" w:hAnsi="Arial Narrow" w:cs="Arial"/>
          <w:sz w:val="32"/>
          <w:szCs w:val="32"/>
          <w:lang w:val="en-US"/>
        </w:rPr>
        <w:t xml:space="preserve">Title </w:t>
      </w:r>
      <w:proofErr w:type="gramStart"/>
      <w:r w:rsidRPr="00731B2B">
        <w:rPr>
          <w:rStyle w:val="Textoennegrita"/>
          <w:rFonts w:ascii="Arial Narrow" w:hAnsi="Arial Narrow" w:cs="Arial"/>
          <w:sz w:val="32"/>
          <w:szCs w:val="32"/>
          <w:lang w:val="en-US"/>
        </w:rPr>
        <w:t>Of</w:t>
      </w:r>
      <w:proofErr w:type="gramEnd"/>
      <w:r w:rsidRPr="00731B2B">
        <w:rPr>
          <w:rStyle w:val="Textoennegrita"/>
          <w:rFonts w:ascii="Arial Narrow" w:hAnsi="Arial Narrow" w:cs="Arial"/>
          <w:sz w:val="32"/>
          <w:szCs w:val="32"/>
          <w:lang w:val="en-US"/>
        </w:rPr>
        <w:t xml:space="preserve"> The Manuscript</w:t>
      </w:r>
      <w:r>
        <w:rPr>
          <w:rStyle w:val="Textoennegrita"/>
          <w:rFonts w:ascii="Arial Narrow" w:hAnsi="Arial Narrow" w:cs="Arial"/>
          <w:sz w:val="32"/>
          <w:szCs w:val="32"/>
          <w:lang w:val="en-US"/>
        </w:rPr>
        <w:t xml:space="preserve"> </w:t>
      </w:r>
      <w:r w:rsidR="00437BDB" w:rsidRPr="00637180">
        <w:rPr>
          <w:rStyle w:val="Textoennegrita"/>
          <w:rFonts w:ascii="Arial Narrow" w:hAnsi="Arial Narrow" w:cs="Arial"/>
          <w:sz w:val="32"/>
          <w:szCs w:val="32"/>
          <w:lang w:val="en-US"/>
        </w:rPr>
        <w:t>in English. In Arial Narrow 16, bold and centered.</w:t>
      </w:r>
    </w:p>
    <w:p w:rsidR="00437BDB" w:rsidRPr="00AD0FC7" w:rsidRDefault="0072609C" w:rsidP="00437BDB">
      <w:pPr>
        <w:pStyle w:val="NormalWeb"/>
        <w:jc w:val="center"/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>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r w:rsidR="00731B2B">
        <w:rPr>
          <w:rStyle w:val="Textoennegrita"/>
          <w:rFonts w:ascii="Arial Narrow" w:hAnsi="Arial Narrow"/>
          <w:b w:val="0"/>
          <w:sz w:val="22"/>
          <w:szCs w:val="22"/>
        </w:rPr>
        <w:t>,</w:t>
      </w:r>
      <w:r>
        <w:rPr>
          <w:rStyle w:val="Textoennegrita"/>
          <w:rFonts w:ascii="Arial Narrow" w:hAnsi="Arial Narrow"/>
          <w:b w:val="0"/>
          <w:sz w:val="22"/>
          <w:szCs w:val="22"/>
        </w:rPr>
        <w:t xml:space="preserve"> 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proofErr w:type="gramStart"/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,2</w:t>
      </w:r>
      <w:proofErr w:type="gramEnd"/>
      <w:r>
        <w:rPr>
          <w:rStyle w:val="Textoennegrita"/>
          <w:rFonts w:ascii="Arial Narrow" w:hAnsi="Arial Narrow"/>
          <w:b w:val="0"/>
          <w:sz w:val="22"/>
          <w:szCs w:val="22"/>
        </w:rPr>
        <w:t>, 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.</w:t>
      </w:r>
    </w:p>
    <w:p w:rsidR="00437BDB" w:rsidRPr="00AD0FC7" w:rsidRDefault="00EC7D07" w:rsidP="00437BDB">
      <w:pPr>
        <w:pStyle w:val="NormalWeb"/>
        <w:numPr>
          <w:ilvl w:val="0"/>
          <w:numId w:val="3"/>
        </w:numPr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>Institución. Dirección</w:t>
      </w:r>
      <w:r w:rsidR="00AD0FC7" w:rsidRPr="00AD0FC7">
        <w:rPr>
          <w:rStyle w:val="Textoennegrita"/>
          <w:rFonts w:ascii="Arial Narrow" w:hAnsi="Arial Narrow"/>
          <w:b w:val="0"/>
          <w:sz w:val="22"/>
          <w:szCs w:val="22"/>
        </w:rPr>
        <w:t>. 2. Institución</w:t>
      </w:r>
      <w:r>
        <w:rPr>
          <w:rStyle w:val="Textoennegrita"/>
          <w:rFonts w:ascii="Arial Narrow" w:hAnsi="Arial Narrow"/>
          <w:b w:val="0"/>
          <w:sz w:val="22"/>
          <w:szCs w:val="22"/>
        </w:rPr>
        <w:t>. Dirección. Correo electrónico de contacto.</w:t>
      </w:r>
    </w:p>
    <w:p w:rsidR="00A116BF" w:rsidRPr="00F30271" w:rsidRDefault="005404F3" w:rsidP="00713DBA">
      <w:pPr>
        <w:pStyle w:val="NormalWeb"/>
        <w:jc w:val="both"/>
        <w:rPr>
          <w:rStyle w:val="Textoennegrita"/>
          <w:rFonts w:ascii="Arial Narrow" w:hAnsi="Arial Narrow" w:cs="Arial"/>
          <w:sz w:val="20"/>
          <w:szCs w:val="20"/>
        </w:rPr>
      </w:pPr>
      <w:r w:rsidRPr="00F30271">
        <w:rPr>
          <w:rStyle w:val="Textoennegrita"/>
          <w:rFonts w:ascii="Arial Narrow" w:hAnsi="Arial Narrow" w:cs="Arial"/>
          <w:sz w:val="20"/>
          <w:szCs w:val="20"/>
        </w:rPr>
        <w:t>Resumen</w:t>
      </w:r>
    </w:p>
    <w:p w:rsidR="00713DBA" w:rsidRPr="00F30271" w:rsidRDefault="00F30271" w:rsidP="00FD51F0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F30271">
        <w:rPr>
          <w:rFonts w:ascii="Arial Narrow" w:hAnsi="Arial Narrow" w:cs="Arial"/>
          <w:sz w:val="20"/>
          <w:szCs w:val="20"/>
        </w:rPr>
        <w:t>En español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con u</w:t>
      </w:r>
      <w:r w:rsidR="00AA4688">
        <w:rPr>
          <w:rFonts w:ascii="Arial Narrow" w:hAnsi="Arial Narrow" w:cs="Arial"/>
          <w:sz w:val="20"/>
          <w:szCs w:val="20"/>
        </w:rPr>
        <w:t>na extensión máxima de doscienta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s palabras. De modo conciso y breve se planteará </w:t>
      </w:r>
      <w:r w:rsidR="00DC13C8">
        <w:rPr>
          <w:rFonts w:ascii="Arial Narrow" w:hAnsi="Arial Narrow" w:cs="Arial"/>
          <w:sz w:val="20"/>
          <w:szCs w:val="20"/>
        </w:rPr>
        <w:t xml:space="preserve">en el resumen 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el tema del trabajo, la metodología, los resultados y las conclusiones. No deberán incluirse antecedentes del tema a tratar, figuras y/o referencias. </w:t>
      </w:r>
      <w:r w:rsidR="00637180">
        <w:rPr>
          <w:rFonts w:ascii="Arial Narrow" w:hAnsi="Arial Narrow" w:cs="Arial"/>
          <w:sz w:val="20"/>
          <w:szCs w:val="20"/>
        </w:rPr>
        <w:t>A excepción del resumen y las palabras clave e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l formato </w:t>
      </w:r>
      <w:r w:rsidR="00DC13C8">
        <w:rPr>
          <w:rFonts w:ascii="Arial Narrow" w:hAnsi="Arial Narrow" w:cs="Arial"/>
          <w:sz w:val="20"/>
          <w:szCs w:val="20"/>
        </w:rPr>
        <w:t xml:space="preserve">de las siguientes secciones 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es a </w:t>
      </w:r>
      <w:r w:rsidR="00637180">
        <w:rPr>
          <w:rFonts w:ascii="Arial Narrow" w:hAnsi="Arial Narrow" w:cs="Arial"/>
          <w:sz w:val="20"/>
          <w:szCs w:val="20"/>
        </w:rPr>
        <w:t>dos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columna</w:t>
      </w:r>
      <w:r w:rsidR="00637180">
        <w:rPr>
          <w:rFonts w:ascii="Arial Narrow" w:hAnsi="Arial Narrow" w:cs="Arial"/>
          <w:sz w:val="20"/>
          <w:szCs w:val="20"/>
        </w:rPr>
        <w:t>s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, en tamaño de papel "A4" (210 mm x 297 mm), en forma vertical, escrito a simple espacio en letra </w:t>
      </w:r>
      <w:r w:rsidR="006D7617">
        <w:rPr>
          <w:rFonts w:ascii="Arial Narrow" w:hAnsi="Arial Narrow" w:cs="Arial"/>
          <w:sz w:val="20"/>
          <w:szCs w:val="20"/>
        </w:rPr>
        <w:t xml:space="preserve">Times New </w:t>
      </w:r>
      <w:proofErr w:type="spellStart"/>
      <w:r w:rsidR="006D7617">
        <w:rPr>
          <w:rFonts w:ascii="Arial Narrow" w:hAnsi="Arial Narrow" w:cs="Arial"/>
          <w:sz w:val="20"/>
          <w:szCs w:val="20"/>
        </w:rPr>
        <w:t>Roman</w:t>
      </w:r>
      <w:proofErr w:type="spellEnd"/>
      <w:r w:rsidR="006D7617">
        <w:rPr>
          <w:rFonts w:ascii="Arial Narrow" w:hAnsi="Arial Narrow" w:cs="Arial"/>
          <w:sz w:val="20"/>
          <w:szCs w:val="20"/>
        </w:rPr>
        <w:t xml:space="preserve"> </w:t>
      </w:r>
      <w:r w:rsidR="005404F3" w:rsidRPr="00F30271">
        <w:rPr>
          <w:rFonts w:ascii="Arial Narrow" w:hAnsi="Arial Narrow" w:cs="Arial"/>
          <w:sz w:val="20"/>
          <w:szCs w:val="20"/>
        </w:rPr>
        <w:t>1</w:t>
      </w:r>
      <w:r w:rsidR="00637180">
        <w:rPr>
          <w:rFonts w:ascii="Arial Narrow" w:hAnsi="Arial Narrow" w:cs="Arial"/>
          <w:sz w:val="20"/>
          <w:szCs w:val="20"/>
        </w:rPr>
        <w:t>0</w:t>
      </w:r>
      <w:r w:rsidR="005404F3" w:rsidRPr="00F30271">
        <w:rPr>
          <w:rFonts w:ascii="Arial Narrow" w:hAnsi="Arial Narrow" w:cs="Arial"/>
          <w:sz w:val="20"/>
          <w:szCs w:val="20"/>
        </w:rPr>
        <w:t>, con márgenes superior</w:t>
      </w:r>
      <w:r w:rsidR="00637180">
        <w:rPr>
          <w:rFonts w:ascii="Arial Narrow" w:hAnsi="Arial Narrow" w:cs="Arial"/>
          <w:sz w:val="20"/>
          <w:szCs w:val="20"/>
        </w:rPr>
        <w:t xml:space="preserve">, 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inferior</w:t>
      </w:r>
      <w:r w:rsidR="00A05645">
        <w:rPr>
          <w:rFonts w:ascii="Arial Narrow" w:hAnsi="Arial Narrow" w:cs="Arial"/>
          <w:sz w:val="20"/>
          <w:szCs w:val="20"/>
        </w:rPr>
        <w:t>, derecho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</w:t>
      </w:r>
      <w:r w:rsidR="00637180">
        <w:rPr>
          <w:rFonts w:ascii="Arial Narrow" w:hAnsi="Arial Narrow" w:cs="Arial"/>
          <w:sz w:val="20"/>
          <w:szCs w:val="20"/>
        </w:rPr>
        <w:t xml:space="preserve">e izquierdo de </w:t>
      </w:r>
      <w:r w:rsidR="00A05645">
        <w:rPr>
          <w:rFonts w:ascii="Arial Narrow" w:hAnsi="Arial Narrow" w:cs="Arial"/>
          <w:sz w:val="20"/>
          <w:szCs w:val="20"/>
        </w:rPr>
        <w:t>2,5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cm.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</w:t>
      </w:r>
      <w:r w:rsidR="00DC13C8">
        <w:rPr>
          <w:rFonts w:ascii="Arial Narrow" w:hAnsi="Arial Narrow" w:cs="Arial"/>
          <w:sz w:val="20"/>
          <w:szCs w:val="20"/>
        </w:rPr>
        <w:t>Se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recomienda que el tra</w:t>
      </w:r>
      <w:r w:rsidR="003254A6">
        <w:rPr>
          <w:rFonts w:ascii="Arial Narrow" w:hAnsi="Arial Narrow" w:cs="Arial"/>
          <w:sz w:val="20"/>
          <w:szCs w:val="20"/>
        </w:rPr>
        <w:t>bajo completo tenga entre 7 y 12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páginas incluyendo las siguientes secciones: Resumen, Introducción, Objetivos, Metodología, Resultados, Conclusiones y Referencias. Los títulos de las secciones deben enumerarse correlativamente con una separación </w:t>
      </w:r>
      <w:r w:rsidR="00EC7D07">
        <w:rPr>
          <w:rFonts w:ascii="Arial Narrow" w:hAnsi="Arial Narrow" w:cs="Arial"/>
          <w:sz w:val="20"/>
          <w:szCs w:val="20"/>
        </w:rPr>
        <w:t>con el párrafo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de una línea y sin subrayar. Los párrafos se escribirá</w:t>
      </w:r>
      <w:r w:rsidR="00A05645">
        <w:rPr>
          <w:rFonts w:ascii="Arial Narrow" w:hAnsi="Arial Narrow" w:cs="Arial"/>
          <w:sz w:val="20"/>
          <w:szCs w:val="20"/>
        </w:rPr>
        <w:t>n sin sangría y a un espacio</w:t>
      </w:r>
      <w:r w:rsidR="00DC13C8">
        <w:rPr>
          <w:rFonts w:ascii="Arial Narrow" w:hAnsi="Arial Narrow" w:cs="Arial"/>
          <w:sz w:val="20"/>
          <w:szCs w:val="20"/>
        </w:rPr>
        <w:t xml:space="preserve"> entre ellos</w:t>
      </w:r>
      <w:r w:rsidR="00713DBA" w:rsidRPr="00F30271">
        <w:rPr>
          <w:rFonts w:ascii="Arial Narrow" w:hAnsi="Arial Narrow" w:cs="Arial"/>
          <w:sz w:val="20"/>
          <w:szCs w:val="20"/>
        </w:rPr>
        <w:t>.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</w:t>
      </w:r>
      <w:r w:rsidR="00713DBA" w:rsidRPr="00F30271">
        <w:rPr>
          <w:rFonts w:ascii="Arial Narrow" w:hAnsi="Arial Narrow" w:cs="Arial"/>
          <w:sz w:val="20"/>
          <w:szCs w:val="20"/>
        </w:rPr>
        <w:t>Los trabajos</w:t>
      </w:r>
      <w:r w:rsidR="005404F3" w:rsidRPr="00F30271">
        <w:rPr>
          <w:rFonts w:ascii="Arial Narrow" w:hAnsi="Arial Narrow" w:cs="Arial"/>
          <w:sz w:val="20"/>
          <w:szCs w:val="20"/>
        </w:rPr>
        <w:t>, redactados con lenguaje claro y</w:t>
      </w:r>
      <w:r w:rsidR="00713DBA" w:rsidRPr="00F30271">
        <w:rPr>
          <w:rFonts w:ascii="Arial Narrow" w:hAnsi="Arial Narrow" w:cs="Arial"/>
          <w:sz w:val="20"/>
          <w:szCs w:val="20"/>
        </w:rPr>
        <w:t xml:space="preserve"> preciso, deberán exponer con rigor científico los contenidos y no podrán apartarse de las indicaciones que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a continuación se consignan.</w:t>
      </w:r>
    </w:p>
    <w:p w:rsidR="00AD0FC7" w:rsidRDefault="00AD0FC7" w:rsidP="00AD0FC7">
      <w:pPr>
        <w:pStyle w:val="NormalWeb"/>
        <w:spacing w:before="0" w:beforeAutospacing="0" w:after="0" w:afterAutospacing="0"/>
        <w:jc w:val="both"/>
        <w:rPr>
          <w:rStyle w:val="Textoennegrita"/>
          <w:rFonts w:ascii="Arial Narrow" w:hAnsi="Arial Narrow" w:cs="Arial"/>
          <w:b w:val="0"/>
          <w:sz w:val="20"/>
          <w:szCs w:val="20"/>
        </w:rPr>
      </w:pPr>
    </w:p>
    <w:p w:rsidR="00F30271" w:rsidRPr="00F30271" w:rsidRDefault="00713DBA" w:rsidP="00AD0FC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F30271">
        <w:rPr>
          <w:rStyle w:val="Textoennegrita"/>
          <w:rFonts w:ascii="Arial Narrow" w:hAnsi="Arial Narrow" w:cs="Arial"/>
          <w:b w:val="0"/>
          <w:sz w:val="20"/>
          <w:szCs w:val="20"/>
        </w:rPr>
        <w:t>Palabras clave:</w:t>
      </w:r>
      <w:r w:rsidR="00F30271" w:rsidRPr="00F30271">
        <w:rPr>
          <w:rFonts w:ascii="Arial Narrow" w:hAnsi="Arial Narrow" w:cs="Arial"/>
          <w:sz w:val="20"/>
          <w:szCs w:val="20"/>
        </w:rPr>
        <w:t xml:space="preserve"> como máximo cuatro, en español.</w:t>
      </w:r>
    </w:p>
    <w:p w:rsidR="00F30271" w:rsidRPr="000E7404" w:rsidRDefault="00F30271" w:rsidP="00713DBA">
      <w:pPr>
        <w:pStyle w:val="NormalWeb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0E7404">
        <w:rPr>
          <w:rFonts w:ascii="Arial Narrow" w:hAnsi="Arial Narrow" w:cs="Arial"/>
          <w:b/>
          <w:sz w:val="20"/>
          <w:szCs w:val="20"/>
          <w:lang w:val="en-US"/>
        </w:rPr>
        <w:t>Abstract</w:t>
      </w:r>
    </w:p>
    <w:p w:rsidR="000E7404" w:rsidRPr="00EC7D07" w:rsidRDefault="000E7404" w:rsidP="000E7404">
      <w:pPr>
        <w:rPr>
          <w:rFonts w:ascii="Arial Narrow" w:hAnsi="Arial Narrow" w:cs="Arial"/>
          <w:sz w:val="20"/>
          <w:szCs w:val="20"/>
          <w:lang w:val="en-US"/>
        </w:rPr>
      </w:pPr>
      <w:r w:rsidRPr="00EC7D07">
        <w:rPr>
          <w:rFonts w:ascii="Arial Narrow" w:hAnsi="Arial Narrow" w:cs="Arial"/>
          <w:sz w:val="20"/>
          <w:szCs w:val="20"/>
          <w:lang w:val="en-US"/>
        </w:rPr>
        <w:t xml:space="preserve">The present document presents the detailed instructions for the edition of the manuscripts submitted to the </w:t>
      </w:r>
      <w:r w:rsidR="00EC7D07">
        <w:rPr>
          <w:rFonts w:ascii="Arial Narrow" w:hAnsi="Arial Narrow" w:cs="Arial"/>
          <w:sz w:val="20"/>
          <w:szCs w:val="20"/>
          <w:lang w:val="en-US"/>
        </w:rPr>
        <w:t>CLICAP</w:t>
      </w:r>
      <w:r w:rsidRPr="00EC7D07">
        <w:rPr>
          <w:rFonts w:ascii="Arial Narrow" w:hAnsi="Arial Narrow" w:cs="Arial"/>
          <w:sz w:val="20"/>
          <w:szCs w:val="20"/>
          <w:lang w:val="en-US"/>
        </w:rPr>
        <w:t>. The abstract should be no longer tha</w:t>
      </w:r>
      <w:r w:rsidR="00EC7D07">
        <w:rPr>
          <w:rFonts w:ascii="Arial Narrow" w:hAnsi="Arial Narrow" w:cs="Arial"/>
          <w:sz w:val="20"/>
          <w:szCs w:val="20"/>
          <w:lang w:val="en-US"/>
        </w:rPr>
        <w:t>n</w:t>
      </w:r>
      <w:r w:rsidRPr="00EC7D07">
        <w:rPr>
          <w:rFonts w:ascii="Arial Narrow" w:hAnsi="Arial Narrow" w:cs="Arial"/>
          <w:sz w:val="20"/>
          <w:szCs w:val="20"/>
          <w:lang w:val="en-US"/>
        </w:rPr>
        <w:t xml:space="preserve"> 200 words.</w:t>
      </w:r>
    </w:p>
    <w:p w:rsidR="000E7404" w:rsidRDefault="000E7404" w:rsidP="000E7404">
      <w:pPr>
        <w:rPr>
          <w:i/>
          <w:lang w:val="en-US"/>
        </w:rPr>
      </w:pPr>
    </w:p>
    <w:p w:rsidR="000E7404" w:rsidRPr="00EC7D07" w:rsidRDefault="00F30271" w:rsidP="000E7404">
      <w:pPr>
        <w:rPr>
          <w:rFonts w:ascii="Arial Narrow" w:hAnsi="Arial Narrow" w:cs="Arial"/>
          <w:sz w:val="20"/>
          <w:szCs w:val="20"/>
          <w:lang w:val="en-US"/>
        </w:rPr>
      </w:pPr>
      <w:r w:rsidRPr="00EC7D07">
        <w:rPr>
          <w:rFonts w:ascii="Arial Narrow" w:hAnsi="Arial Narrow" w:cs="Arial"/>
          <w:sz w:val="20"/>
          <w:szCs w:val="20"/>
          <w:lang w:val="en-US"/>
        </w:rPr>
        <w:t xml:space="preserve">Keywords: </w:t>
      </w:r>
      <w:r w:rsidR="000E7404" w:rsidRPr="00EC7D07">
        <w:rPr>
          <w:rFonts w:ascii="Arial Narrow" w:hAnsi="Arial Narrow" w:cs="Arial"/>
          <w:sz w:val="20"/>
          <w:szCs w:val="20"/>
          <w:lang w:val="en-US"/>
        </w:rPr>
        <w:t xml:space="preserve">Guide for Authors, Format, MS-Word Template, Styles. </w:t>
      </w:r>
    </w:p>
    <w:p w:rsidR="00A116BF" w:rsidRDefault="00A116BF" w:rsidP="005404F3">
      <w:pPr>
        <w:pStyle w:val="NormalWeb"/>
        <w:jc w:val="both"/>
        <w:rPr>
          <w:rStyle w:val="Textoennegrita"/>
          <w:rFonts w:ascii="Arial Narrow" w:hAnsi="Arial Narrow" w:cs="Arial"/>
          <w:bCs w:val="0"/>
          <w:sz w:val="20"/>
          <w:szCs w:val="20"/>
          <w:lang w:val="en-US"/>
        </w:rPr>
      </w:pPr>
    </w:p>
    <w:p w:rsidR="000E7404" w:rsidRPr="000E7404" w:rsidRDefault="000E7404" w:rsidP="005404F3">
      <w:pPr>
        <w:pStyle w:val="NormalWeb"/>
        <w:jc w:val="both"/>
        <w:rPr>
          <w:rStyle w:val="Textoennegrita"/>
          <w:rFonts w:ascii="Arial Narrow" w:hAnsi="Arial Narrow" w:cs="Arial"/>
          <w:bCs w:val="0"/>
          <w:sz w:val="20"/>
          <w:szCs w:val="20"/>
          <w:lang w:val="en-US"/>
        </w:rPr>
        <w:sectPr w:rsidR="000E7404" w:rsidRPr="000E7404" w:rsidSect="00A116BF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E6353C" w:rsidRDefault="00713DBA" w:rsidP="00A05645">
      <w:pPr>
        <w:pStyle w:val="NormalWeb"/>
        <w:numPr>
          <w:ilvl w:val="0"/>
          <w:numId w:val="2"/>
        </w:numPr>
        <w:jc w:val="both"/>
        <w:rPr>
          <w:rStyle w:val="Textoennegrita"/>
          <w:sz w:val="20"/>
          <w:szCs w:val="20"/>
        </w:rPr>
      </w:pPr>
      <w:r w:rsidRPr="00A116BF">
        <w:rPr>
          <w:rStyle w:val="Textoennegrita"/>
          <w:sz w:val="20"/>
          <w:szCs w:val="20"/>
        </w:rPr>
        <w:lastRenderedPageBreak/>
        <w:t>Introducción</w:t>
      </w:r>
    </w:p>
    <w:p w:rsidR="00713DBA" w:rsidRPr="00A116BF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Deberá ser concisa, incluirá una revisión sintética del conocimiento del tema a la fecha, con las citas específicas que respaldan ese conocimiento y establecerá los aspectos aún no resueltos. </w:t>
      </w:r>
      <w:r w:rsidR="005340FC" w:rsidRPr="00A116BF">
        <w:rPr>
          <w:sz w:val="20"/>
          <w:szCs w:val="20"/>
        </w:rPr>
        <w:t>Al final de la Introducción s</w:t>
      </w:r>
      <w:r w:rsidR="005404F3" w:rsidRPr="00A116BF">
        <w:rPr>
          <w:sz w:val="20"/>
          <w:szCs w:val="20"/>
        </w:rPr>
        <w:t xml:space="preserve">e </w:t>
      </w:r>
      <w:r w:rsidR="005340FC" w:rsidRPr="00A116BF">
        <w:rPr>
          <w:sz w:val="20"/>
          <w:szCs w:val="20"/>
        </w:rPr>
        <w:t xml:space="preserve">dejará </w:t>
      </w:r>
      <w:r w:rsidR="005404F3" w:rsidRPr="00A116BF">
        <w:rPr>
          <w:sz w:val="20"/>
          <w:szCs w:val="20"/>
        </w:rPr>
        <w:t>e</w:t>
      </w:r>
      <w:r w:rsidR="005340FC" w:rsidRPr="00A116BF">
        <w:rPr>
          <w:sz w:val="20"/>
          <w:szCs w:val="20"/>
        </w:rPr>
        <w:t xml:space="preserve">xplicito el o </w:t>
      </w:r>
      <w:r w:rsidRPr="00A116BF">
        <w:rPr>
          <w:sz w:val="20"/>
          <w:szCs w:val="20"/>
        </w:rPr>
        <w:t xml:space="preserve">los </w:t>
      </w:r>
      <w:r w:rsidRPr="00A116BF">
        <w:rPr>
          <w:rStyle w:val="Textoennegrita"/>
          <w:sz w:val="20"/>
          <w:szCs w:val="20"/>
        </w:rPr>
        <w:t>objetivos</w:t>
      </w:r>
      <w:r w:rsidRPr="00A116BF">
        <w:rPr>
          <w:sz w:val="20"/>
          <w:szCs w:val="20"/>
        </w:rPr>
        <w:t xml:space="preserve"> e hipótesis tendientes a favorecer la claridad conceptual del trabajo.</w:t>
      </w:r>
    </w:p>
    <w:p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Textoennegrita"/>
          <w:sz w:val="20"/>
          <w:szCs w:val="20"/>
        </w:rPr>
      </w:pPr>
      <w:r w:rsidRPr="00A116BF">
        <w:rPr>
          <w:rStyle w:val="Textoennegrita"/>
          <w:sz w:val="20"/>
          <w:szCs w:val="20"/>
        </w:rPr>
        <w:t>Materiales y métodos</w:t>
      </w:r>
    </w:p>
    <w:p w:rsidR="00713DBA" w:rsidRDefault="00713DBA" w:rsidP="00E6353C">
      <w:pPr>
        <w:pStyle w:val="NormalWeb"/>
        <w:jc w:val="both"/>
        <w:rPr>
          <w:sz w:val="20"/>
          <w:szCs w:val="20"/>
        </w:rPr>
      </w:pPr>
      <w:r w:rsidRPr="00E6353C">
        <w:rPr>
          <w:sz w:val="20"/>
          <w:szCs w:val="20"/>
        </w:rPr>
        <w:t>Se expondrá el diseño experimental, la toma de muestras y su tratamiento estadístico de forma tal que permita la reproducción del ensayo a otros investigadores.</w:t>
      </w:r>
    </w:p>
    <w:p w:rsidR="00731B2B" w:rsidRDefault="00731B2B" w:rsidP="00E6353C">
      <w:pPr>
        <w:pStyle w:val="NormalWeb"/>
        <w:jc w:val="both"/>
        <w:rPr>
          <w:sz w:val="20"/>
          <w:szCs w:val="20"/>
        </w:rPr>
      </w:pPr>
    </w:p>
    <w:p w:rsidR="00731B2B" w:rsidRDefault="00731B2B" w:rsidP="00E6353C">
      <w:pPr>
        <w:pStyle w:val="NormalWeb"/>
        <w:jc w:val="both"/>
        <w:rPr>
          <w:sz w:val="20"/>
          <w:szCs w:val="20"/>
        </w:rPr>
      </w:pPr>
    </w:p>
    <w:p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Textoennegrita"/>
          <w:sz w:val="20"/>
          <w:szCs w:val="20"/>
        </w:rPr>
      </w:pPr>
      <w:r w:rsidRPr="00A116BF">
        <w:rPr>
          <w:rStyle w:val="Textoennegrita"/>
          <w:sz w:val="20"/>
          <w:szCs w:val="20"/>
        </w:rPr>
        <w:lastRenderedPageBreak/>
        <w:t>Resultados</w:t>
      </w:r>
      <w:r w:rsidR="005A74CC" w:rsidRPr="00A116BF">
        <w:rPr>
          <w:rStyle w:val="Textoennegrita"/>
          <w:sz w:val="20"/>
          <w:szCs w:val="20"/>
        </w:rPr>
        <w:t xml:space="preserve"> y Discusión</w:t>
      </w:r>
    </w:p>
    <w:p w:rsidR="00713DBA" w:rsidRPr="00A116BF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Deberán presentarse en forma clara y concisa, utilizando tablas y figuras </w:t>
      </w:r>
      <w:r w:rsidR="005A74CC" w:rsidRPr="00A116BF">
        <w:rPr>
          <w:sz w:val="20"/>
          <w:szCs w:val="20"/>
        </w:rPr>
        <w:t>que destaquen</w:t>
      </w:r>
      <w:r w:rsidRPr="00A116BF">
        <w:rPr>
          <w:sz w:val="20"/>
          <w:szCs w:val="20"/>
        </w:rPr>
        <w:t xml:space="preserve"> los aspectos más relevantes del trabajo.</w:t>
      </w:r>
    </w:p>
    <w:p w:rsidR="00713DBA" w:rsidRPr="00637180" w:rsidRDefault="00713DBA" w:rsidP="00DC13C8">
      <w:pPr>
        <w:pStyle w:val="NormalWeb"/>
        <w:jc w:val="both"/>
        <w:rPr>
          <w:color w:val="FF0000"/>
          <w:sz w:val="20"/>
          <w:szCs w:val="20"/>
        </w:rPr>
      </w:pPr>
      <w:r w:rsidRPr="00A116BF">
        <w:rPr>
          <w:rStyle w:val="Textoennegrita"/>
          <w:b w:val="0"/>
          <w:sz w:val="20"/>
          <w:szCs w:val="20"/>
        </w:rPr>
        <w:t>Las tablas</w:t>
      </w:r>
      <w:r w:rsidRPr="00A116BF">
        <w:rPr>
          <w:rStyle w:val="Textoennegrita"/>
          <w:sz w:val="20"/>
          <w:szCs w:val="20"/>
        </w:rPr>
        <w:t xml:space="preserve"> </w:t>
      </w:r>
      <w:r w:rsidRPr="00A116BF">
        <w:rPr>
          <w:sz w:val="20"/>
          <w:szCs w:val="20"/>
        </w:rPr>
        <w:t xml:space="preserve">deben ser numeradas correlativamente, arriba de la misma, según el orden de aparición en el texto y acompañar con una breve leyenda explicativa en tipo de letra Times New </w:t>
      </w:r>
      <w:proofErr w:type="spellStart"/>
      <w:r w:rsidRPr="00A116BF">
        <w:rPr>
          <w:sz w:val="20"/>
          <w:szCs w:val="20"/>
        </w:rPr>
        <w:t>Roman</w:t>
      </w:r>
      <w:proofErr w:type="spellEnd"/>
      <w:r w:rsidRPr="00A116BF">
        <w:rPr>
          <w:sz w:val="20"/>
          <w:szCs w:val="20"/>
        </w:rPr>
        <w:t xml:space="preserve"> </w:t>
      </w:r>
      <w:r w:rsidR="00637180">
        <w:rPr>
          <w:sz w:val="20"/>
          <w:szCs w:val="20"/>
        </w:rPr>
        <w:t>9</w:t>
      </w:r>
      <w:r w:rsidR="00DC13C8">
        <w:rPr>
          <w:sz w:val="20"/>
          <w:szCs w:val="20"/>
        </w:rPr>
        <w:t>, negrita y centrado</w:t>
      </w:r>
      <w:r w:rsidRPr="00A116BF">
        <w:rPr>
          <w:sz w:val="20"/>
          <w:szCs w:val="20"/>
        </w:rPr>
        <w:t xml:space="preserve">. No debe repetirse la misma información en tablas y figuras. No incluir en la tabla ninguna información que no se discuta en el texto. Deberán presentarse en formato </w:t>
      </w:r>
      <w:r w:rsidRPr="003254A6">
        <w:rPr>
          <w:sz w:val="20"/>
          <w:szCs w:val="20"/>
        </w:rPr>
        <w:t>MS Word, no como imagen.</w:t>
      </w:r>
      <w:r w:rsidRPr="00A116BF">
        <w:rPr>
          <w:sz w:val="20"/>
          <w:szCs w:val="20"/>
        </w:rPr>
        <w:t xml:space="preserve"> </w:t>
      </w:r>
    </w:p>
    <w:p w:rsidR="00713DBA" w:rsidRPr="00637180" w:rsidRDefault="00713DBA" w:rsidP="00713DBA">
      <w:pPr>
        <w:pStyle w:val="NormalWeb"/>
        <w:jc w:val="both"/>
        <w:rPr>
          <w:color w:val="FF0000"/>
          <w:sz w:val="20"/>
          <w:szCs w:val="20"/>
        </w:rPr>
      </w:pPr>
      <w:r w:rsidRPr="00A116BF">
        <w:rPr>
          <w:rStyle w:val="Textoennegrita"/>
          <w:b w:val="0"/>
          <w:sz w:val="20"/>
          <w:szCs w:val="20"/>
        </w:rPr>
        <w:t>Las figuras</w:t>
      </w:r>
      <w:r w:rsidRPr="00A116BF">
        <w:rPr>
          <w:rStyle w:val="Textoennegrita"/>
          <w:sz w:val="20"/>
          <w:szCs w:val="20"/>
        </w:rPr>
        <w:t xml:space="preserve"> </w:t>
      </w:r>
      <w:r w:rsidRPr="00A116BF">
        <w:rPr>
          <w:sz w:val="20"/>
          <w:szCs w:val="20"/>
        </w:rPr>
        <w:t xml:space="preserve">deben ser numeradas correlativamente, debajo de la misma, según el orden de aparición en el texto y acompañar con una breve leyenda explicativa, en tipo de letra Times New </w:t>
      </w:r>
      <w:proofErr w:type="spellStart"/>
      <w:r w:rsidRPr="00A116BF">
        <w:rPr>
          <w:sz w:val="20"/>
          <w:szCs w:val="20"/>
        </w:rPr>
        <w:t>Roman</w:t>
      </w:r>
      <w:proofErr w:type="spellEnd"/>
      <w:r w:rsidRPr="00A116BF">
        <w:rPr>
          <w:sz w:val="20"/>
          <w:szCs w:val="20"/>
        </w:rPr>
        <w:t xml:space="preserve"> </w:t>
      </w:r>
      <w:r w:rsidR="00637180">
        <w:rPr>
          <w:sz w:val="20"/>
          <w:szCs w:val="20"/>
        </w:rPr>
        <w:t>9</w:t>
      </w:r>
      <w:r w:rsidR="00DC13C8">
        <w:rPr>
          <w:sz w:val="20"/>
          <w:szCs w:val="20"/>
        </w:rPr>
        <w:t>, negrita y centrado</w:t>
      </w:r>
      <w:r w:rsidRPr="00A116BF">
        <w:rPr>
          <w:sz w:val="20"/>
          <w:szCs w:val="20"/>
        </w:rPr>
        <w:t xml:space="preserve">. Deben ser </w:t>
      </w:r>
      <w:proofErr w:type="spellStart"/>
      <w:r w:rsidRPr="00A116BF">
        <w:rPr>
          <w:sz w:val="20"/>
          <w:szCs w:val="20"/>
        </w:rPr>
        <w:t>autoexplicativas</w:t>
      </w:r>
      <w:proofErr w:type="spellEnd"/>
      <w:r w:rsidRPr="00A116BF">
        <w:rPr>
          <w:sz w:val="20"/>
          <w:szCs w:val="20"/>
        </w:rPr>
        <w:t xml:space="preserve"> y se </w:t>
      </w:r>
      <w:r w:rsidRPr="00A116BF">
        <w:rPr>
          <w:sz w:val="20"/>
          <w:szCs w:val="20"/>
        </w:rPr>
        <w:lastRenderedPageBreak/>
        <w:t xml:space="preserve">evitará la repetición de la información contenida en las tablas. </w:t>
      </w:r>
    </w:p>
    <w:p w:rsidR="000E7404" w:rsidRDefault="000E7404" w:rsidP="00586AA6">
      <w:pPr>
        <w:pStyle w:val="NormalWeb"/>
        <w:jc w:val="both"/>
        <w:rPr>
          <w:sz w:val="20"/>
          <w:szCs w:val="20"/>
        </w:rPr>
      </w:pPr>
      <w:r w:rsidRPr="000E7404">
        <w:rPr>
          <w:sz w:val="20"/>
          <w:szCs w:val="20"/>
        </w:rPr>
        <w:t>Cuidar la resolución de las figuras u objetos para garantizar su calidad al visualizar en pantalla e imprimir. Para las fotos se recomienda una resolución igual o superior a 300 dpi, y que las mismas sean insertadas a partir de archivos de imágenes con los sig</w:t>
      </w:r>
      <w:r>
        <w:rPr>
          <w:sz w:val="20"/>
          <w:szCs w:val="20"/>
        </w:rPr>
        <w:t>uientes formatos JPG, GIF o TIF.</w:t>
      </w:r>
    </w:p>
    <w:p w:rsidR="005A74CC" w:rsidRPr="00A116BF" w:rsidRDefault="005A74CC" w:rsidP="00586AA6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 xml:space="preserve">En el texto, las referencias se citan por autor y año entre paréntesis redondos. Por ejemplo: "Ruth y </w:t>
      </w:r>
      <w:proofErr w:type="spellStart"/>
      <w:r w:rsidRPr="00A116BF">
        <w:rPr>
          <w:sz w:val="20"/>
          <w:szCs w:val="20"/>
        </w:rPr>
        <w:t>Chany</w:t>
      </w:r>
      <w:proofErr w:type="spellEnd"/>
      <w:r w:rsidRPr="00A116BF">
        <w:rPr>
          <w:sz w:val="20"/>
          <w:szCs w:val="20"/>
        </w:rPr>
        <w:t xml:space="preserve"> (2004) han demostrado que…" o bien, "Se ha demostrado en la literatura (Ruth y </w:t>
      </w:r>
      <w:proofErr w:type="spellStart"/>
      <w:r w:rsidRPr="00A116BF">
        <w:rPr>
          <w:sz w:val="20"/>
          <w:szCs w:val="20"/>
        </w:rPr>
        <w:t>Chany</w:t>
      </w:r>
      <w:proofErr w:type="spellEnd"/>
      <w:r w:rsidRPr="00A116BF">
        <w:rPr>
          <w:sz w:val="20"/>
          <w:szCs w:val="20"/>
        </w:rPr>
        <w:t xml:space="preserve">, 2004) que…". Cuando existan más de dos autores, se cita el primer autor seguido de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 xml:space="preserve">.; por ejemplo, (Pérez </w:t>
      </w:r>
      <w:r w:rsidRPr="00A116BF">
        <w:rPr>
          <w:i/>
          <w:sz w:val="20"/>
          <w:szCs w:val="20"/>
        </w:rPr>
        <w:t>et al.,</w:t>
      </w:r>
      <w:r w:rsidRPr="00A116BF">
        <w:rPr>
          <w:sz w:val="20"/>
          <w:szCs w:val="20"/>
        </w:rPr>
        <w:t xml:space="preserve"> 2003). En las referencias, sin embargo, se debe</w:t>
      </w:r>
      <w:r w:rsidR="00DC13C8">
        <w:rPr>
          <w:sz w:val="20"/>
          <w:szCs w:val="20"/>
        </w:rPr>
        <w:t>n</w:t>
      </w:r>
      <w:r w:rsidRPr="00A116BF">
        <w:rPr>
          <w:sz w:val="20"/>
          <w:szCs w:val="20"/>
        </w:rPr>
        <w:t xml:space="preserve"> mencionar todos los autores, excepto en el caso de muchos autores. En este caso, (p. ej. más de 6 autores), se cita como Pérez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 xml:space="preserve">. (2003) y en la lista de referencias como Pérez, J.P. y otros 8 autores, o los autores que corresponda. Si en el texto se mencionan de una vez más de dos referencias, se citan como: (Pérez </w:t>
      </w:r>
      <w:r w:rsidRPr="00A116BF">
        <w:rPr>
          <w:i/>
          <w:sz w:val="20"/>
          <w:szCs w:val="20"/>
        </w:rPr>
        <w:t>et al</w:t>
      </w:r>
      <w:r w:rsidRPr="00A116BF">
        <w:rPr>
          <w:sz w:val="20"/>
          <w:szCs w:val="20"/>
        </w:rPr>
        <w:t>., 2003; Rojas, 2004; Acuña y Torres, 2004).</w:t>
      </w:r>
    </w:p>
    <w:p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  <w:r w:rsidRPr="003254A6">
        <w:rPr>
          <w:rStyle w:val="Textoennegrita"/>
          <w:sz w:val="18"/>
          <w:szCs w:val="18"/>
        </w:rPr>
        <w:t xml:space="preserve">Tabla 1. El título </w:t>
      </w:r>
      <w:r w:rsidR="00962D03">
        <w:rPr>
          <w:rStyle w:val="Textoennegrita"/>
          <w:sz w:val="18"/>
          <w:szCs w:val="18"/>
        </w:rPr>
        <w:t>de la tabla.</w:t>
      </w:r>
    </w:p>
    <w:p w:rsidR="00962D03" w:rsidRDefault="00962D03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086"/>
        <w:gridCol w:w="1134"/>
      </w:tblGrid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Parámetro</w:t>
            </w:r>
          </w:p>
        </w:tc>
        <w:tc>
          <w:tcPr>
            <w:tcW w:w="1086" w:type="dxa"/>
            <w:vAlign w:val="center"/>
          </w:tcPr>
          <w:p w:rsidR="00837B95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 xml:space="preserve">Punto </w:t>
            </w:r>
          </w:p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Muestreo I</w:t>
            </w:r>
          </w:p>
        </w:tc>
        <w:tc>
          <w:tcPr>
            <w:tcW w:w="1134" w:type="dxa"/>
            <w:vAlign w:val="center"/>
          </w:tcPr>
          <w:p w:rsidR="00837B95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 xml:space="preserve">Punto </w:t>
            </w:r>
          </w:p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b/>
                <w:color w:val="000000"/>
                <w:sz w:val="16"/>
                <w:szCs w:val="16"/>
                <w:lang w:eastAsia="es-AR"/>
              </w:rPr>
              <w:t>Muestreo II</w:t>
            </w:r>
          </w:p>
        </w:tc>
      </w:tr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Conductividad, µS/cm</w:t>
            </w:r>
          </w:p>
        </w:tc>
        <w:tc>
          <w:tcPr>
            <w:tcW w:w="1086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2505 ± 7,1 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a</w:t>
            </w:r>
          </w:p>
        </w:tc>
        <w:tc>
          <w:tcPr>
            <w:tcW w:w="1134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1948 ± 133,2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Residuo Seco (SDT), en mg/L</w:t>
            </w:r>
          </w:p>
        </w:tc>
        <w:tc>
          <w:tcPr>
            <w:tcW w:w="1086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2300 ± </w:t>
            </w:r>
            <w:smartTag w:uri="urn:schemas-microsoft-com:office:smarttags" w:element="metricconverter">
              <w:smartTagPr>
                <w:attr w:name="ProductID" w:val="42,4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42,4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</w:p>
        </w:tc>
        <w:tc>
          <w:tcPr>
            <w:tcW w:w="1134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1497 ± 117,7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pH</w:t>
            </w:r>
          </w:p>
        </w:tc>
        <w:tc>
          <w:tcPr>
            <w:tcW w:w="1086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7,0 ± 0,14</w:t>
            </w:r>
          </w:p>
        </w:tc>
        <w:tc>
          <w:tcPr>
            <w:tcW w:w="1134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6,95 ± 0,07</w:t>
            </w:r>
          </w:p>
        </w:tc>
      </w:tr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Dureza, en </w:t>
            </w:r>
            <w:proofErr w:type="spellStart"/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mmol</w:t>
            </w:r>
            <w:proofErr w:type="spellEnd"/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 CaCO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AR"/>
              </w:rPr>
              <w:t>3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/L</w:t>
            </w:r>
          </w:p>
        </w:tc>
        <w:tc>
          <w:tcPr>
            <w:tcW w:w="1086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16,25 ± </w:t>
            </w:r>
            <w:smartTag w:uri="urn:schemas-microsoft-com:office:smarttags" w:element="metricconverter">
              <w:smartTagPr>
                <w:attr w:name="ProductID" w:val="1,06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1,06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8,35 ± 0,35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  <w:tr w:rsidR="00837B95" w:rsidTr="000E7404">
        <w:trPr>
          <w:trHeight w:val="300"/>
        </w:trPr>
        <w:tc>
          <w:tcPr>
            <w:tcW w:w="0" w:type="auto"/>
            <w:vAlign w:val="center"/>
          </w:tcPr>
          <w:p w:rsidR="00837B95" w:rsidRPr="00A7631A" w:rsidRDefault="00837B95" w:rsidP="000E7404">
            <w:pPr>
              <w:spacing w:before="60" w:after="60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Calcio, en </w:t>
            </w:r>
            <w:proofErr w:type="spellStart"/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mmol</w:t>
            </w:r>
            <w:proofErr w:type="spellEnd"/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 Ca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+2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>/L</w:t>
            </w:r>
          </w:p>
        </w:tc>
        <w:tc>
          <w:tcPr>
            <w:tcW w:w="1086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13,50  ± </w:t>
            </w:r>
            <w:smartTag w:uri="urn:schemas-microsoft-com:office:smarttags" w:element="metricconverter">
              <w:smartTagPr>
                <w:attr w:name="ProductID" w:val="2,12 a"/>
              </w:smartTagP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lang w:eastAsia="es-AR"/>
                </w:rPr>
                <w:t xml:space="preserve">2,12 </w:t>
              </w:r>
              <w:r w:rsidRPr="00A7631A">
                <w:rPr>
                  <w:rFonts w:ascii="Arial Narrow" w:hAnsi="Arial Narrow"/>
                  <w:color w:val="000000"/>
                  <w:sz w:val="16"/>
                  <w:szCs w:val="16"/>
                  <w:vertAlign w:val="superscript"/>
                  <w:lang w:eastAsia="es-AR"/>
                </w:rPr>
                <w:t>a</w:t>
              </w:r>
            </w:smartTag>
          </w:p>
        </w:tc>
        <w:tc>
          <w:tcPr>
            <w:tcW w:w="1134" w:type="dxa"/>
            <w:vAlign w:val="center"/>
          </w:tcPr>
          <w:p w:rsidR="00837B95" w:rsidRPr="00A7631A" w:rsidRDefault="00837B95" w:rsidP="000E7404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</w:pPr>
            <w:r w:rsidRPr="00A7631A">
              <w:rPr>
                <w:rFonts w:ascii="Arial Narrow" w:hAnsi="Arial Narrow"/>
                <w:color w:val="000000"/>
                <w:sz w:val="16"/>
                <w:szCs w:val="16"/>
                <w:lang w:eastAsia="es-AR"/>
              </w:rPr>
              <w:t xml:space="preserve">6,45 ± 0,21 </w:t>
            </w:r>
            <w:r w:rsidRPr="00A7631A">
              <w:rPr>
                <w:rFonts w:ascii="Arial Narrow" w:hAnsi="Arial Narrow"/>
                <w:color w:val="000000"/>
                <w:sz w:val="16"/>
                <w:szCs w:val="16"/>
                <w:vertAlign w:val="superscript"/>
                <w:lang w:eastAsia="es-AR"/>
              </w:rPr>
              <w:t>b</w:t>
            </w:r>
          </w:p>
        </w:tc>
      </w:tr>
    </w:tbl>
    <w:p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</w:p>
    <w:p w:rsidR="000E7404" w:rsidRPr="000E7404" w:rsidRDefault="000E7404" w:rsidP="000E7404">
      <w:pPr>
        <w:jc w:val="both"/>
        <w:rPr>
          <w:sz w:val="20"/>
          <w:szCs w:val="20"/>
        </w:rPr>
      </w:pPr>
      <w:r>
        <w:rPr>
          <w:sz w:val="20"/>
          <w:szCs w:val="20"/>
        </w:rPr>
        <w:t>Las ecuaciones v</w:t>
      </w:r>
      <w:r w:rsidRPr="000E7404">
        <w:rPr>
          <w:sz w:val="20"/>
          <w:szCs w:val="20"/>
        </w:rPr>
        <w:t xml:space="preserve">an centradas en la columna, identificadas con un número entre paréntesis numerando de forma correlativa desde </w:t>
      </w:r>
      <w:smartTag w:uri="urn:schemas-microsoft-com:office:smarttags" w:element="metricconverter">
        <w:smartTagPr>
          <w:attr w:name="ProductID" w:val="1 a"/>
        </w:smartTagPr>
        <w:r w:rsidRPr="000E7404">
          <w:rPr>
            <w:sz w:val="20"/>
            <w:szCs w:val="20"/>
          </w:rPr>
          <w:t>1 a</w:t>
        </w:r>
      </w:smartTag>
      <w:r w:rsidRPr="000E7404">
        <w:rPr>
          <w:sz w:val="20"/>
          <w:szCs w:val="20"/>
        </w:rPr>
        <w:t xml:space="preserve"> medida que aparecen en el texto:</w:t>
      </w:r>
    </w:p>
    <w:p w:rsidR="000E7404" w:rsidRDefault="000E7404" w:rsidP="000E7404">
      <w:pPr>
        <w:jc w:val="center"/>
        <w:rPr>
          <w:sz w:val="20"/>
          <w:szCs w:val="20"/>
        </w:rPr>
      </w:pPr>
      <w:r w:rsidRPr="000E7404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7404" w:rsidRPr="000E7404" w:rsidRDefault="000E7404" w:rsidP="000E74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E7404">
        <w:rPr>
          <w:sz w:val="20"/>
          <w:szCs w:val="20"/>
        </w:rPr>
        <w:t xml:space="preserve">F = </w:t>
      </w:r>
      <w:proofErr w:type="gramStart"/>
      <w:r w:rsidRPr="000E7404">
        <w:rPr>
          <w:sz w:val="20"/>
          <w:szCs w:val="20"/>
        </w:rPr>
        <w:t>m .</w:t>
      </w:r>
      <w:proofErr w:type="gramEnd"/>
      <w:r w:rsidRPr="000E7404">
        <w:rPr>
          <w:sz w:val="20"/>
          <w:szCs w:val="20"/>
        </w:rPr>
        <w:t xml:space="preserve"> </w:t>
      </w:r>
      <w:proofErr w:type="gramStart"/>
      <w:r w:rsidRPr="000E7404">
        <w:rPr>
          <w:sz w:val="20"/>
          <w:szCs w:val="20"/>
        </w:rPr>
        <w:t>a</w:t>
      </w:r>
      <w:proofErr w:type="gramEnd"/>
      <w:r w:rsidRPr="000E740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</w:t>
      </w:r>
      <w:r w:rsidRPr="000E7404">
        <w:rPr>
          <w:sz w:val="20"/>
          <w:szCs w:val="20"/>
        </w:rPr>
        <w:t xml:space="preserve"> (1)</w:t>
      </w:r>
    </w:p>
    <w:p w:rsidR="000E7404" w:rsidRPr="000E7404" w:rsidRDefault="000E7404" w:rsidP="000E7404">
      <w:pPr>
        <w:pStyle w:val="NormalWeb"/>
        <w:jc w:val="both"/>
        <w:rPr>
          <w:rStyle w:val="Textoennegrita"/>
          <w:b w:val="0"/>
          <w:sz w:val="20"/>
          <w:szCs w:val="20"/>
        </w:rPr>
      </w:pPr>
      <w:r w:rsidRPr="000E7404">
        <w:rPr>
          <w:sz w:val="20"/>
          <w:szCs w:val="20"/>
        </w:rPr>
        <w:t>Se debe definir con claridad el nombre de cada una de las variables que constituyen la ecuación y se prefiere el uso de exponentes fraccionarios para evitar el símbolo de raíz. Cuidar que el tamaño de las letras y símbolo</w:t>
      </w:r>
      <w:r w:rsidR="00DC13C8">
        <w:rPr>
          <w:sz w:val="20"/>
          <w:szCs w:val="20"/>
        </w:rPr>
        <w:t>s</w:t>
      </w:r>
      <w:r w:rsidRPr="000E7404">
        <w:rPr>
          <w:sz w:val="20"/>
          <w:szCs w:val="20"/>
        </w:rPr>
        <w:t xml:space="preserve"> no sea superior a 1</w:t>
      </w:r>
      <w:r>
        <w:rPr>
          <w:sz w:val="20"/>
          <w:szCs w:val="20"/>
        </w:rPr>
        <w:t>0</w:t>
      </w:r>
      <w:r w:rsidR="00731B2B">
        <w:rPr>
          <w:sz w:val="20"/>
          <w:szCs w:val="20"/>
        </w:rPr>
        <w:t xml:space="preserve"> punto</w:t>
      </w:r>
      <w:r w:rsidRPr="000E7404">
        <w:rPr>
          <w:sz w:val="20"/>
          <w:szCs w:val="20"/>
        </w:rPr>
        <w:t>s.</w:t>
      </w:r>
    </w:p>
    <w:p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</w:p>
    <w:p w:rsidR="003254A6" w:rsidRDefault="003254A6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</w:p>
    <w:p w:rsidR="003254A6" w:rsidRPr="003254A6" w:rsidRDefault="004640EB" w:rsidP="003254A6">
      <w:pPr>
        <w:pStyle w:val="NormalWeb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2609850" cy="142579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A6" w:rsidRDefault="004640EB" w:rsidP="004640EB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4640EB">
        <w:rPr>
          <w:rStyle w:val="Textoennegrita"/>
          <w:sz w:val="18"/>
          <w:szCs w:val="18"/>
        </w:rPr>
        <w:t xml:space="preserve">Figura 1. </w:t>
      </w:r>
      <w:r>
        <w:rPr>
          <w:b/>
          <w:sz w:val="18"/>
          <w:szCs w:val="18"/>
        </w:rPr>
        <w:t>E</w:t>
      </w:r>
      <w:r w:rsidRPr="004640EB">
        <w:rPr>
          <w:b/>
          <w:sz w:val="18"/>
          <w:szCs w:val="18"/>
        </w:rPr>
        <w:t xml:space="preserve">n tipo de letra Times New </w:t>
      </w:r>
      <w:proofErr w:type="spellStart"/>
      <w:r w:rsidRPr="004640EB">
        <w:rPr>
          <w:b/>
          <w:sz w:val="18"/>
          <w:szCs w:val="18"/>
        </w:rPr>
        <w:t>Roman</w:t>
      </w:r>
      <w:proofErr w:type="spellEnd"/>
      <w:r w:rsidRPr="004640EB">
        <w:rPr>
          <w:b/>
          <w:sz w:val="18"/>
          <w:szCs w:val="18"/>
        </w:rPr>
        <w:t xml:space="preserve"> 9</w:t>
      </w:r>
    </w:p>
    <w:p w:rsidR="000E7404" w:rsidRDefault="000E7404" w:rsidP="004640EB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E7404" w:rsidRPr="00A116BF" w:rsidRDefault="000E7404" w:rsidP="000E7404">
      <w:pPr>
        <w:pStyle w:val="NormalWeb"/>
        <w:jc w:val="both"/>
        <w:rPr>
          <w:sz w:val="20"/>
          <w:szCs w:val="20"/>
        </w:rPr>
      </w:pPr>
      <w:r w:rsidRPr="00A116BF">
        <w:rPr>
          <w:rStyle w:val="Textoennegrita"/>
          <w:b w:val="0"/>
          <w:sz w:val="20"/>
          <w:szCs w:val="20"/>
        </w:rPr>
        <w:t xml:space="preserve">La discusión </w:t>
      </w:r>
      <w:r>
        <w:rPr>
          <w:rStyle w:val="Textoennegrita"/>
          <w:b w:val="0"/>
          <w:sz w:val="20"/>
          <w:szCs w:val="20"/>
        </w:rPr>
        <w:t xml:space="preserve">de los resultados </w:t>
      </w:r>
      <w:r w:rsidRPr="00A116BF">
        <w:rPr>
          <w:rStyle w:val="Textoennegrita"/>
          <w:b w:val="0"/>
          <w:sz w:val="20"/>
          <w:szCs w:val="20"/>
        </w:rPr>
        <w:t>incluye la</w:t>
      </w:r>
      <w:r w:rsidRPr="00A116BF">
        <w:rPr>
          <w:sz w:val="20"/>
          <w:szCs w:val="20"/>
        </w:rPr>
        <w:t xml:space="preserve"> interpretación de los </w:t>
      </w:r>
      <w:r w:rsidR="00DC13C8">
        <w:rPr>
          <w:sz w:val="20"/>
          <w:szCs w:val="20"/>
        </w:rPr>
        <w:t>mismos</w:t>
      </w:r>
      <w:r w:rsidRPr="00A116BF">
        <w:rPr>
          <w:sz w:val="20"/>
          <w:szCs w:val="20"/>
        </w:rPr>
        <w:t>, con especial énfasis en las coincidencias o diferencias con el marco teórico. Es opcional la autonomía de esta sección ya que puede formar junto con los resultados una sola estructura conceptual.</w:t>
      </w:r>
    </w:p>
    <w:p w:rsidR="00E6353C" w:rsidRDefault="00713DBA" w:rsidP="00E6353C">
      <w:pPr>
        <w:pStyle w:val="NormalWeb"/>
        <w:numPr>
          <w:ilvl w:val="0"/>
          <w:numId w:val="2"/>
        </w:numPr>
        <w:jc w:val="both"/>
        <w:rPr>
          <w:rStyle w:val="Textoennegrita"/>
          <w:sz w:val="20"/>
          <w:szCs w:val="20"/>
        </w:rPr>
      </w:pPr>
      <w:r w:rsidRPr="00A116BF">
        <w:rPr>
          <w:rStyle w:val="Textoennegrita"/>
          <w:sz w:val="20"/>
          <w:szCs w:val="20"/>
        </w:rPr>
        <w:t>Conclusiones</w:t>
      </w:r>
    </w:p>
    <w:p w:rsidR="00713DBA" w:rsidRDefault="00713DBA" w:rsidP="00E6353C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>Deben ser sintéticas y reflejar hallazgos, soluciones y/o aplicaciones concretas. Deben responder a los objetivos e hipótesis del trabajo. Deben expresarse en forma directa y simple, avalada por los resultados del estudio realizado y presentados en el artículo.</w:t>
      </w:r>
    </w:p>
    <w:p w:rsidR="00F30271" w:rsidRDefault="00713DBA" w:rsidP="00F30271">
      <w:pPr>
        <w:pStyle w:val="NormalWeb"/>
        <w:numPr>
          <w:ilvl w:val="0"/>
          <w:numId w:val="2"/>
        </w:numPr>
        <w:jc w:val="both"/>
        <w:rPr>
          <w:rStyle w:val="Textoennegrita"/>
          <w:sz w:val="20"/>
          <w:szCs w:val="20"/>
        </w:rPr>
      </w:pPr>
      <w:r w:rsidRPr="00A116BF">
        <w:rPr>
          <w:rStyle w:val="Textoennegrita"/>
          <w:sz w:val="20"/>
          <w:szCs w:val="20"/>
        </w:rPr>
        <w:t>Referencias</w:t>
      </w:r>
    </w:p>
    <w:p w:rsidR="00713DBA" w:rsidRPr="00A116BF" w:rsidRDefault="00713DBA" w:rsidP="00F30271">
      <w:pPr>
        <w:pStyle w:val="NormalWeb"/>
        <w:jc w:val="both"/>
        <w:rPr>
          <w:sz w:val="20"/>
          <w:szCs w:val="20"/>
        </w:rPr>
      </w:pPr>
      <w:r w:rsidRPr="00A116BF">
        <w:rPr>
          <w:sz w:val="20"/>
          <w:szCs w:val="20"/>
        </w:rPr>
        <w:t>Deberá constar en el listado toda referencia citada en el texto. Se adoptará el sistema por autor y año.  En la lista de referencias se debe incluir el título de los trabajos citados, como se muestra a continuación:</w:t>
      </w:r>
    </w:p>
    <w:p w:rsidR="00713DBA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proofErr w:type="gramStart"/>
      <w:r w:rsidRPr="00A116BF">
        <w:rPr>
          <w:sz w:val="20"/>
          <w:szCs w:val="20"/>
          <w:lang w:val="en-US"/>
        </w:rPr>
        <w:t xml:space="preserve">Ruth, D.W.; </w:t>
      </w:r>
      <w:proofErr w:type="spellStart"/>
      <w:r w:rsidRPr="00A116BF">
        <w:rPr>
          <w:sz w:val="20"/>
          <w:szCs w:val="20"/>
          <w:lang w:val="en-US"/>
        </w:rPr>
        <w:t>Chany</w:t>
      </w:r>
      <w:proofErr w:type="spellEnd"/>
      <w:r w:rsidRPr="00A116BF">
        <w:rPr>
          <w:sz w:val="20"/>
          <w:szCs w:val="20"/>
          <w:lang w:val="en-US"/>
        </w:rPr>
        <w:t>, P.S. (1999).</w:t>
      </w:r>
      <w:proofErr w:type="gramEnd"/>
      <w:r w:rsidRPr="00A116BF">
        <w:rPr>
          <w:sz w:val="20"/>
          <w:szCs w:val="20"/>
          <w:lang w:val="en-US"/>
        </w:rPr>
        <w:t xml:space="preserve"> </w:t>
      </w:r>
      <w:r w:rsidRPr="00A116BF">
        <w:rPr>
          <w:rStyle w:val="nfasis"/>
          <w:sz w:val="20"/>
          <w:szCs w:val="20"/>
          <w:lang w:val="en-US"/>
        </w:rPr>
        <w:t>Relationship of Diffuse to Total Radiation in Canada</w:t>
      </w:r>
      <w:r w:rsidRPr="00A116BF">
        <w:rPr>
          <w:sz w:val="20"/>
          <w:szCs w:val="20"/>
          <w:lang w:val="en-US"/>
        </w:rPr>
        <w:t>, Solar Energy 18 (1), 153-156.</w:t>
      </w:r>
    </w:p>
    <w:p w:rsidR="00713DBA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</w:rPr>
      </w:pPr>
      <w:r w:rsidRPr="00A116BF">
        <w:rPr>
          <w:sz w:val="20"/>
          <w:szCs w:val="20"/>
          <w:lang w:val="en-US"/>
        </w:rPr>
        <w:t xml:space="preserve">Smith, J.P. (1990). </w:t>
      </w:r>
      <w:proofErr w:type="gramStart"/>
      <w:r w:rsidRPr="00A116BF">
        <w:rPr>
          <w:rStyle w:val="nfasis"/>
          <w:sz w:val="20"/>
          <w:szCs w:val="20"/>
          <w:lang w:val="en-US"/>
        </w:rPr>
        <w:t xml:space="preserve">Handbook of </w:t>
      </w:r>
      <w:proofErr w:type="spellStart"/>
      <w:r w:rsidRPr="00A116BF">
        <w:rPr>
          <w:rStyle w:val="nfasis"/>
          <w:sz w:val="20"/>
          <w:szCs w:val="20"/>
          <w:lang w:val="en-US"/>
        </w:rPr>
        <w:t>Non Conventional</w:t>
      </w:r>
      <w:proofErr w:type="spellEnd"/>
      <w:r w:rsidRPr="00A116BF">
        <w:rPr>
          <w:rStyle w:val="nfasis"/>
          <w:sz w:val="20"/>
          <w:szCs w:val="20"/>
          <w:lang w:val="en-US"/>
        </w:rPr>
        <w:t xml:space="preserve"> Energy</w:t>
      </w:r>
      <w:r w:rsidRPr="00A116BF">
        <w:rPr>
          <w:sz w:val="20"/>
          <w:szCs w:val="20"/>
          <w:lang w:val="en-US"/>
        </w:rPr>
        <w:t>, 2ª ed., 2358.</w:t>
      </w:r>
      <w:proofErr w:type="gramEnd"/>
      <w:r w:rsidRPr="00A116BF">
        <w:rPr>
          <w:sz w:val="20"/>
          <w:szCs w:val="20"/>
          <w:lang w:val="en-US"/>
        </w:rPr>
        <w:t xml:space="preserve"> </w:t>
      </w:r>
      <w:r w:rsidRPr="00A116BF">
        <w:rPr>
          <w:sz w:val="20"/>
          <w:szCs w:val="20"/>
        </w:rPr>
        <w:t xml:space="preserve">Brooks </w:t>
      </w:r>
      <w:proofErr w:type="spellStart"/>
      <w:r w:rsidRPr="00A116BF">
        <w:rPr>
          <w:sz w:val="20"/>
          <w:szCs w:val="20"/>
        </w:rPr>
        <w:t>Publishers</w:t>
      </w:r>
      <w:proofErr w:type="spellEnd"/>
      <w:r w:rsidRPr="00A116BF">
        <w:rPr>
          <w:sz w:val="20"/>
          <w:szCs w:val="20"/>
        </w:rPr>
        <w:t>, Londres, Inglaterra</w:t>
      </w:r>
    </w:p>
    <w:p w:rsidR="00713DBA" w:rsidRPr="00FD51F0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A116BF">
        <w:rPr>
          <w:sz w:val="20"/>
          <w:szCs w:val="20"/>
        </w:rPr>
        <w:t>Soares</w:t>
      </w:r>
      <w:proofErr w:type="spellEnd"/>
      <w:r w:rsidRPr="00A116BF">
        <w:rPr>
          <w:sz w:val="20"/>
          <w:szCs w:val="20"/>
        </w:rPr>
        <w:t xml:space="preserve">, M.E. y otros tres autores, (1983). </w:t>
      </w:r>
      <w:r w:rsidRPr="00A116BF">
        <w:rPr>
          <w:rStyle w:val="nfasis"/>
          <w:sz w:val="20"/>
          <w:szCs w:val="20"/>
          <w:lang w:val="en-US"/>
        </w:rPr>
        <w:t>Process Calculations Using Equation of State</w:t>
      </w:r>
      <w:r w:rsidRPr="00A116BF">
        <w:rPr>
          <w:sz w:val="20"/>
          <w:szCs w:val="20"/>
          <w:lang w:val="en-US"/>
        </w:rPr>
        <w:t xml:space="preserve"> </w:t>
      </w:r>
      <w:proofErr w:type="gramStart"/>
      <w:r w:rsidRPr="00A116BF">
        <w:rPr>
          <w:sz w:val="20"/>
          <w:szCs w:val="20"/>
          <w:lang w:val="en-US"/>
        </w:rPr>
        <w:t>In</w:t>
      </w:r>
      <w:proofErr w:type="gramEnd"/>
      <w:r w:rsidRPr="00A116BF">
        <w:rPr>
          <w:sz w:val="20"/>
          <w:szCs w:val="20"/>
          <w:lang w:val="en-US"/>
        </w:rPr>
        <w:t xml:space="preserve"> Chem. Thermodynamics by N. Newman, pp 257-267. </w:t>
      </w:r>
      <w:proofErr w:type="gramStart"/>
      <w:r w:rsidRPr="00A116BF">
        <w:rPr>
          <w:sz w:val="20"/>
          <w:szCs w:val="20"/>
          <w:lang w:val="en-US"/>
        </w:rPr>
        <w:t>Ann Arbor Sci. Publishers, Michigan.</w:t>
      </w:r>
      <w:proofErr w:type="gramEnd"/>
      <w:r w:rsidRPr="00A116BF">
        <w:rPr>
          <w:sz w:val="20"/>
          <w:szCs w:val="20"/>
          <w:lang w:val="en-US"/>
        </w:rPr>
        <w:t xml:space="preserve"> </w:t>
      </w:r>
      <w:r w:rsidRPr="00FD51F0">
        <w:rPr>
          <w:sz w:val="20"/>
          <w:szCs w:val="20"/>
          <w:lang w:val="en-US"/>
        </w:rPr>
        <w:t>USA.</w:t>
      </w:r>
    </w:p>
    <w:p w:rsidR="00713DBA" w:rsidRPr="00A116BF" w:rsidRDefault="00586AA6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proofErr w:type="gramStart"/>
      <w:r w:rsidRPr="00FD51F0">
        <w:rPr>
          <w:sz w:val="20"/>
          <w:szCs w:val="20"/>
          <w:lang w:val="en-US"/>
        </w:rPr>
        <w:t xml:space="preserve">Kong, S.Y.; </w:t>
      </w:r>
      <w:proofErr w:type="spellStart"/>
      <w:r w:rsidRPr="00FD51F0">
        <w:rPr>
          <w:sz w:val="20"/>
          <w:szCs w:val="20"/>
          <w:lang w:val="en-US"/>
        </w:rPr>
        <w:t>Kugai</w:t>
      </w:r>
      <w:proofErr w:type="spellEnd"/>
      <w:r w:rsidRPr="00FD51F0">
        <w:rPr>
          <w:sz w:val="20"/>
          <w:szCs w:val="20"/>
          <w:lang w:val="en-US"/>
        </w:rPr>
        <w:t xml:space="preserve">, R.J. </w:t>
      </w:r>
      <w:r w:rsidR="00713DBA" w:rsidRPr="00FD51F0">
        <w:rPr>
          <w:sz w:val="20"/>
          <w:szCs w:val="20"/>
          <w:lang w:val="en-US"/>
        </w:rPr>
        <w:t>(2003).</w:t>
      </w:r>
      <w:proofErr w:type="gramEnd"/>
      <w:r w:rsidR="00713DBA" w:rsidRPr="00FD51F0">
        <w:rPr>
          <w:sz w:val="20"/>
          <w:szCs w:val="20"/>
          <w:lang w:val="en-US"/>
        </w:rPr>
        <w:t xml:space="preserve"> </w:t>
      </w:r>
      <w:r w:rsidR="00713DBA" w:rsidRPr="00A116BF">
        <w:rPr>
          <w:rStyle w:val="nfasis"/>
          <w:sz w:val="20"/>
          <w:szCs w:val="20"/>
          <w:lang w:val="en-US"/>
        </w:rPr>
        <w:t>Binary Diffusion Coefficients for Fatty Acids in Supercritical CO</w:t>
      </w:r>
      <w:r w:rsidR="00713DBA" w:rsidRPr="00A116BF">
        <w:rPr>
          <w:rStyle w:val="nfasis"/>
          <w:sz w:val="20"/>
          <w:szCs w:val="20"/>
          <w:vertAlign w:val="subscript"/>
          <w:lang w:val="en-US"/>
        </w:rPr>
        <w:t>2</w:t>
      </w:r>
      <w:r w:rsidR="00713DBA" w:rsidRPr="00A116BF">
        <w:rPr>
          <w:rStyle w:val="nfasis"/>
          <w:sz w:val="20"/>
          <w:szCs w:val="20"/>
          <w:lang w:val="en-US"/>
        </w:rPr>
        <w:t xml:space="preserve">, </w:t>
      </w:r>
      <w:r w:rsidR="00713DBA" w:rsidRPr="00A116BF">
        <w:rPr>
          <w:sz w:val="20"/>
          <w:szCs w:val="20"/>
          <w:lang w:val="en-US"/>
        </w:rPr>
        <w:t xml:space="preserve">6th European Congress on Supercritical Fluids, 132-138, Tours, </w:t>
      </w:r>
      <w:proofErr w:type="spellStart"/>
      <w:r w:rsidR="00713DBA" w:rsidRPr="00A116BF">
        <w:rPr>
          <w:sz w:val="20"/>
          <w:szCs w:val="20"/>
          <w:lang w:val="en-US"/>
        </w:rPr>
        <w:t>Francia</w:t>
      </w:r>
      <w:proofErr w:type="spellEnd"/>
      <w:r w:rsidR="00713DBA" w:rsidRPr="00A116BF">
        <w:rPr>
          <w:sz w:val="20"/>
          <w:szCs w:val="20"/>
          <w:lang w:val="en-US"/>
        </w:rPr>
        <w:t xml:space="preserve"> Sept. 46.</w:t>
      </w:r>
    </w:p>
    <w:p w:rsidR="00E247E9" w:rsidRPr="00A116BF" w:rsidRDefault="00713DBA" w:rsidP="00A116BF">
      <w:pPr>
        <w:pStyle w:val="NormalWeb"/>
        <w:spacing w:before="120" w:beforeAutospacing="0" w:after="0" w:afterAutospacing="0"/>
        <w:jc w:val="both"/>
        <w:rPr>
          <w:sz w:val="20"/>
          <w:szCs w:val="20"/>
        </w:rPr>
      </w:pPr>
      <w:r w:rsidRPr="00A116BF">
        <w:rPr>
          <w:sz w:val="20"/>
          <w:szCs w:val="20"/>
        </w:rPr>
        <w:t>Alarcón, R. (2003).</w:t>
      </w:r>
      <w:r w:rsidRPr="00A116BF">
        <w:rPr>
          <w:rStyle w:val="nfasis"/>
          <w:sz w:val="20"/>
          <w:szCs w:val="20"/>
        </w:rPr>
        <w:t xml:space="preserve"> Determinación de </w:t>
      </w:r>
      <w:proofErr w:type="spellStart"/>
      <w:r w:rsidRPr="00A116BF">
        <w:rPr>
          <w:rStyle w:val="nfasis"/>
          <w:sz w:val="20"/>
          <w:szCs w:val="20"/>
        </w:rPr>
        <w:t>Difusividades</w:t>
      </w:r>
      <w:proofErr w:type="spellEnd"/>
      <w:r w:rsidRPr="00A116BF">
        <w:rPr>
          <w:rStyle w:val="nfasis"/>
          <w:sz w:val="20"/>
          <w:szCs w:val="20"/>
        </w:rPr>
        <w:t xml:space="preserve"> de Gases a Alta Presión en Sólidos Porosos, </w:t>
      </w:r>
      <w:r w:rsidRPr="00A116BF">
        <w:rPr>
          <w:sz w:val="20"/>
          <w:szCs w:val="20"/>
        </w:rPr>
        <w:t>Tesis de Grado, Dpto. Ing. Mecánica, Universidad de La Serena, La Serena, Chile.</w:t>
      </w:r>
    </w:p>
    <w:sectPr w:rsidR="00E247E9" w:rsidRPr="00A116BF" w:rsidSect="0008252D">
      <w:type w:val="continuous"/>
      <w:pgSz w:w="11906" w:h="16838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07" w:rsidRDefault="00EC7D07" w:rsidP="00EC7D07">
      <w:r>
        <w:separator/>
      </w:r>
    </w:p>
  </w:endnote>
  <w:endnote w:type="continuationSeparator" w:id="0">
    <w:p w:rsidR="00EC7D07" w:rsidRDefault="00EC7D07" w:rsidP="00E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7883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22"/>
        <w:szCs w:val="22"/>
      </w:rPr>
    </w:sdtEndPr>
    <w:sdtContent>
      <w:p w:rsidR="00EC7D07" w:rsidRPr="00EC7D07" w:rsidRDefault="00EC7D07">
        <w:pPr>
          <w:pStyle w:val="Piedepgina"/>
          <w:jc w:val="right"/>
          <w:rPr>
            <w:rFonts w:ascii="Arial Narrow" w:hAnsi="Arial Narrow"/>
            <w:i/>
            <w:sz w:val="22"/>
            <w:szCs w:val="22"/>
          </w:rPr>
        </w:pPr>
        <w:r w:rsidRPr="00EC7D07">
          <w:rPr>
            <w:rFonts w:ascii="Arial Narrow" w:hAnsi="Arial Narrow"/>
            <w:i/>
            <w:sz w:val="22"/>
            <w:szCs w:val="22"/>
          </w:rPr>
          <w:fldChar w:fldCharType="begin"/>
        </w:r>
        <w:r w:rsidRPr="00EC7D07">
          <w:rPr>
            <w:rFonts w:ascii="Arial Narrow" w:hAnsi="Arial Narrow"/>
            <w:i/>
            <w:sz w:val="22"/>
            <w:szCs w:val="22"/>
          </w:rPr>
          <w:instrText>PAGE   \* MERGEFORMAT</w:instrText>
        </w:r>
        <w:r w:rsidRPr="00EC7D07">
          <w:rPr>
            <w:rFonts w:ascii="Arial Narrow" w:hAnsi="Arial Narrow"/>
            <w:i/>
            <w:sz w:val="22"/>
            <w:szCs w:val="22"/>
          </w:rPr>
          <w:fldChar w:fldCharType="separate"/>
        </w:r>
        <w:r w:rsidR="00D27CDD">
          <w:rPr>
            <w:rFonts w:ascii="Arial Narrow" w:hAnsi="Arial Narrow"/>
            <w:i/>
            <w:noProof/>
            <w:sz w:val="22"/>
            <w:szCs w:val="22"/>
          </w:rPr>
          <w:t>1</w:t>
        </w:r>
        <w:r w:rsidRPr="00EC7D07">
          <w:rPr>
            <w:rFonts w:ascii="Arial Narrow" w:hAnsi="Arial Narrow"/>
            <w:i/>
            <w:sz w:val="22"/>
            <w:szCs w:val="22"/>
          </w:rPr>
          <w:fldChar w:fldCharType="end"/>
        </w:r>
      </w:p>
    </w:sdtContent>
  </w:sdt>
  <w:p w:rsidR="00EC7D07" w:rsidRDefault="00EC7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07" w:rsidRDefault="00EC7D07" w:rsidP="00EC7D07">
      <w:r>
        <w:separator/>
      </w:r>
    </w:p>
  </w:footnote>
  <w:footnote w:type="continuationSeparator" w:id="0">
    <w:p w:rsidR="00EC7D07" w:rsidRDefault="00EC7D07" w:rsidP="00EC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FA" w:rsidRPr="00D27CDD" w:rsidRDefault="00372DFA" w:rsidP="00372DFA">
    <w:pPr>
      <w:pStyle w:val="Encabezado"/>
      <w:jc w:val="right"/>
      <w:rPr>
        <w:i/>
        <w:sz w:val="20"/>
        <w:szCs w:val="20"/>
      </w:rPr>
    </w:pPr>
    <w:r w:rsidRPr="00D27CDD">
      <w:rPr>
        <w:i/>
        <w:sz w:val="20"/>
        <w:szCs w:val="20"/>
      </w:rPr>
      <w:t>Congreso Latinoamericano de Ingeniería y Ciencias Aplicadas</w:t>
    </w:r>
  </w:p>
  <w:p w:rsidR="00372DFA" w:rsidRPr="00D27CDD" w:rsidRDefault="00372DFA" w:rsidP="00372DFA">
    <w:pPr>
      <w:pStyle w:val="Encabezado"/>
      <w:jc w:val="right"/>
      <w:rPr>
        <w:i/>
        <w:sz w:val="20"/>
        <w:szCs w:val="20"/>
      </w:rPr>
    </w:pPr>
    <w:r w:rsidRPr="00D27CDD">
      <w:rPr>
        <w:i/>
        <w:sz w:val="20"/>
        <w:szCs w:val="20"/>
      </w:rPr>
      <w:t>CLICAP 2018- San Rafael, Mendoza- Argentina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4B1"/>
    <w:multiLevelType w:val="hybridMultilevel"/>
    <w:tmpl w:val="E8DE2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5FAE"/>
    <w:multiLevelType w:val="hybridMultilevel"/>
    <w:tmpl w:val="C108E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675C"/>
    <w:multiLevelType w:val="hybridMultilevel"/>
    <w:tmpl w:val="9680314A"/>
    <w:lvl w:ilvl="0" w:tplc="4C34E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BA"/>
    <w:rsid w:val="0008252D"/>
    <w:rsid w:val="000E7404"/>
    <w:rsid w:val="003254A6"/>
    <w:rsid w:val="00357691"/>
    <w:rsid w:val="00372DFA"/>
    <w:rsid w:val="00437BDB"/>
    <w:rsid w:val="00442C8D"/>
    <w:rsid w:val="004640EB"/>
    <w:rsid w:val="0050362F"/>
    <w:rsid w:val="005340FC"/>
    <w:rsid w:val="005404F3"/>
    <w:rsid w:val="0058254C"/>
    <w:rsid w:val="00586AA6"/>
    <w:rsid w:val="005A74CC"/>
    <w:rsid w:val="00637180"/>
    <w:rsid w:val="006D7617"/>
    <w:rsid w:val="00713DBA"/>
    <w:rsid w:val="0072609C"/>
    <w:rsid w:val="00731B2B"/>
    <w:rsid w:val="00837B95"/>
    <w:rsid w:val="008E7018"/>
    <w:rsid w:val="00962D03"/>
    <w:rsid w:val="00A05645"/>
    <w:rsid w:val="00A116BF"/>
    <w:rsid w:val="00AA4688"/>
    <w:rsid w:val="00AD0FC7"/>
    <w:rsid w:val="00D27CDD"/>
    <w:rsid w:val="00D53074"/>
    <w:rsid w:val="00D57EA9"/>
    <w:rsid w:val="00DC13C8"/>
    <w:rsid w:val="00E223DF"/>
    <w:rsid w:val="00E247E9"/>
    <w:rsid w:val="00E6353C"/>
    <w:rsid w:val="00EC7D07"/>
    <w:rsid w:val="00F30271"/>
    <w:rsid w:val="00F51EDA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B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3DB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13DBA"/>
    <w:rPr>
      <w:b/>
      <w:bCs/>
    </w:rPr>
  </w:style>
  <w:style w:type="character" w:styleId="nfasis">
    <w:name w:val="Emphasis"/>
    <w:basedOn w:val="Fuentedeprrafopredeter"/>
    <w:uiPriority w:val="20"/>
    <w:qFormat/>
    <w:rsid w:val="00713DB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7BDB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464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B"/>
    <w:rPr>
      <w:rFonts w:ascii="Tahoma" w:hAnsi="Tahoma" w:cs="Tahoma"/>
      <w:sz w:val="16"/>
      <w:szCs w:val="16"/>
      <w:lang w:val="es-ES" w:eastAsia="es-ES"/>
    </w:rPr>
  </w:style>
  <w:style w:type="paragraph" w:customStyle="1" w:styleId="TtuloTrabajo">
    <w:name w:val="Título Trabajo"/>
    <w:basedOn w:val="Normal"/>
    <w:next w:val="Normal"/>
    <w:autoRedefine/>
    <w:rsid w:val="000E7404"/>
    <w:pPr>
      <w:widowControl w:val="0"/>
      <w:jc w:val="center"/>
    </w:pPr>
    <w:rPr>
      <w:b/>
      <w:caps/>
      <w:lang w:val="es-VE"/>
    </w:rPr>
  </w:style>
  <w:style w:type="paragraph" w:styleId="Encabezado">
    <w:name w:val="header"/>
    <w:basedOn w:val="Normal"/>
    <w:link w:val="Encabezado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D0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0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B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3DB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13DBA"/>
    <w:rPr>
      <w:b/>
      <w:bCs/>
    </w:rPr>
  </w:style>
  <w:style w:type="character" w:styleId="nfasis">
    <w:name w:val="Emphasis"/>
    <w:basedOn w:val="Fuentedeprrafopredeter"/>
    <w:uiPriority w:val="20"/>
    <w:qFormat/>
    <w:rsid w:val="00713DB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7BDB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464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B"/>
    <w:rPr>
      <w:rFonts w:ascii="Tahoma" w:hAnsi="Tahoma" w:cs="Tahoma"/>
      <w:sz w:val="16"/>
      <w:szCs w:val="16"/>
      <w:lang w:val="es-ES" w:eastAsia="es-ES"/>
    </w:rPr>
  </w:style>
  <w:style w:type="paragraph" w:customStyle="1" w:styleId="TtuloTrabajo">
    <w:name w:val="Título Trabajo"/>
    <w:basedOn w:val="Normal"/>
    <w:next w:val="Normal"/>
    <w:autoRedefine/>
    <w:rsid w:val="000E7404"/>
    <w:pPr>
      <w:widowControl w:val="0"/>
      <w:jc w:val="center"/>
    </w:pPr>
    <w:rPr>
      <w:b/>
      <w:caps/>
      <w:lang w:val="es-VE"/>
    </w:rPr>
  </w:style>
  <w:style w:type="paragraph" w:styleId="Encabezado">
    <w:name w:val="header"/>
    <w:basedOn w:val="Normal"/>
    <w:link w:val="Encabezado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D0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0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56"/>
    <w:rsid w:val="00B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99931BC63A470D9B65105E35CD7114">
    <w:name w:val="5F99931BC63A470D9B65105E35CD7114"/>
    <w:rsid w:val="00B933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99931BC63A470D9B65105E35CD7114">
    <w:name w:val="5F99931BC63A470D9B65105E35CD7114"/>
    <w:rsid w:val="00B93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9025-B7F7-432C-8402-74344542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93400EFF</Template>
  <TotalTime>16</TotalTime>
  <Pages>2</Pages>
  <Words>1060</Words>
  <Characters>5467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ceciflores</dc:creator>
  <cp:lastModifiedBy>Monica Beatriz Barrera</cp:lastModifiedBy>
  <cp:revision>7</cp:revision>
  <cp:lastPrinted>2017-06-30T13:22:00Z</cp:lastPrinted>
  <dcterms:created xsi:type="dcterms:W3CDTF">2017-07-06T15:38:00Z</dcterms:created>
  <dcterms:modified xsi:type="dcterms:W3CDTF">2017-09-20T12:00:00Z</dcterms:modified>
</cp:coreProperties>
</file>